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313CBF03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02789303" w14:textId="0ADF785C" w:rsidR="00001B6E" w:rsidRPr="00001B6E" w:rsidRDefault="00001B6E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001B6E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1D1B2978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BE40B8">
        <w:rPr>
          <w:sz w:val="20"/>
          <w:lang w:val="pl-PL"/>
        </w:rPr>
        <w:t>.</w:t>
      </w:r>
      <w:r w:rsidR="00362AAC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7CBA721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 xml:space="preserve">Zgodnie z </w:t>
      </w:r>
      <w:r w:rsidR="00061BEC">
        <w:rPr>
          <w:sz w:val="20"/>
          <w:lang w:val="pl-PL"/>
        </w:rPr>
        <w:t>U</w:t>
      </w:r>
      <w:r w:rsidR="003B630F">
        <w:rPr>
          <w:sz w:val="20"/>
          <w:lang w:val="pl-PL"/>
        </w:rPr>
        <w:t>mową</w:t>
      </w:r>
      <w:r w:rsidRPr="006212D7">
        <w:rPr>
          <w:sz w:val="20"/>
          <w:lang w:val="pl-PL"/>
        </w:rPr>
        <w:t>, 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39286034" w:rsidR="00E14EC2" w:rsidRPr="00B50297" w:rsidRDefault="00F53ACD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 w:rsidRPr="00B50297">
        <w:rPr>
          <w:b/>
          <w:bCs/>
          <w:sz w:val="20"/>
          <w:lang w:val="pl-PL"/>
        </w:rPr>
        <w:t xml:space="preserve"> </w:t>
      </w:r>
      <w:r w:rsidR="00BF0367">
        <w:rPr>
          <w:b/>
          <w:bCs/>
          <w:sz w:val="20"/>
          <w:lang w:val="pl-PL"/>
        </w:rPr>
        <w:t> </w:t>
      </w:r>
      <w:r w:rsidR="007B5C6B">
        <w:rPr>
          <w:b/>
          <w:bCs/>
          <w:sz w:val="20"/>
          <w:lang w:val="pl-PL"/>
        </w:rPr>
        <w:t>………….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7B5C6B">
        <w:rPr>
          <w:b/>
          <w:bCs/>
          <w:sz w:val="20"/>
          <w:lang w:val="pl-PL"/>
        </w:rPr>
        <w:t>PLN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7B5C6B">
        <w:rPr>
          <w:b/>
          <w:bCs/>
          <w:sz w:val="20"/>
          <w:lang w:val="pl-PL"/>
        </w:rPr>
        <w:t>……….. złotych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03A4AF7D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 xml:space="preserve">stwierdzające, że Zleceniodawca naruszył postanowienia Regulaminu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0F8B93A5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001B6E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001B6E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5D33A5FD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</w:t>
      </w:r>
      <w:r w:rsidR="00585D24" w:rsidRPr="00585D24">
        <w:rPr>
          <w:sz w:val="20"/>
          <w:lang w:val="pl-PL"/>
        </w:rPr>
        <w:t xml:space="preserve">ciągu 2 dni roboczych od </w:t>
      </w:r>
      <w:r>
        <w:rPr>
          <w:sz w:val="20"/>
          <w:lang w:val="pl-PL"/>
        </w:rPr>
        <w:t>dni</w:t>
      </w:r>
      <w:r w:rsidR="00585D24">
        <w:rPr>
          <w:sz w:val="20"/>
          <w:lang w:val="pl-PL"/>
        </w:rPr>
        <w:t>a</w:t>
      </w:r>
      <w:r>
        <w:rPr>
          <w:sz w:val="20"/>
          <w:lang w:val="pl-PL"/>
        </w:rPr>
        <w:t xml:space="preserve"> zgłoszenia Państwa żądania zapłaty w formie określonej powyżej, jeżeli zgłoszenie nastąpiło </w:t>
      </w:r>
      <w:bookmarkStart w:id="0" w:name="_Hlk40712340"/>
      <w:bookmarkStart w:id="1" w:name="_Hlk40712273"/>
      <w:r w:rsidR="00AE0154" w:rsidRPr="00AE0154">
        <w:rPr>
          <w:sz w:val="20"/>
          <w:lang w:val="pl-PL"/>
        </w:rPr>
        <w:t xml:space="preserve"> do godz. 9.30 CET, albo w ciągu 3 dni roboczych, jeżeli zgłoszenie nastąpiło po godz. 9.30 CET</w:t>
      </w:r>
      <w:r w:rsidR="00AE0154">
        <w:rPr>
          <w:sz w:val="20"/>
          <w:lang w:val="pl-PL"/>
        </w:rPr>
        <w:t>.</w:t>
      </w:r>
      <w:bookmarkEnd w:id="0"/>
      <w:r w:rsidR="00AE0154">
        <w:rPr>
          <w:sz w:val="20"/>
          <w:lang w:val="pl-PL"/>
        </w:rPr>
        <w:t xml:space="preserve"> </w:t>
      </w:r>
      <w:bookmarkEnd w:id="1"/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7B5C6B" w:rsidRPr="007B5C6B">
        <w:rPr>
          <w:sz w:val="20"/>
          <w:szCs w:val="24"/>
          <w:lang w:val="pl-PL"/>
        </w:rPr>
        <w:t xml:space="preserve"> </w:t>
      </w:r>
      <w:r w:rsidR="007B5C6B" w:rsidRPr="007B5C6B">
        <w:rPr>
          <w:sz w:val="20"/>
          <w:lang w:val="pl-PL"/>
        </w:rPr>
        <w:t>Zapłata z tytułu niniejszej Gwarancji nastąpi w walucie PLN.</w:t>
      </w:r>
      <w:bookmarkStart w:id="2" w:name="_GoBack"/>
      <w:bookmarkEnd w:id="2"/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064A0B9D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 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3B9166BA" w14:textId="61AC3085" w:rsidR="002C169A" w:rsidRDefault="0053029E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53029E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zgody.</w:t>
      </w:r>
    </w:p>
    <w:p w14:paraId="7AEEAF37" w14:textId="77777777" w:rsidR="008F7067" w:rsidRDefault="008F7067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0E24E074" w14:textId="77777777" w:rsidR="00E14EC2" w:rsidRPr="00B37389" w:rsidRDefault="00E14EC2" w:rsidP="00E14EC2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p w14:paraId="37C37DC9" w14:textId="77777777" w:rsidR="00743AEF" w:rsidRDefault="00743AEF"/>
    <w:sectPr w:rsidR="00743AEF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01B6E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60469"/>
    <w:rsid w:val="00184516"/>
    <w:rsid w:val="001D660A"/>
    <w:rsid w:val="001E4294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3029E"/>
    <w:rsid w:val="0055775B"/>
    <w:rsid w:val="00562AD5"/>
    <w:rsid w:val="00585D24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B5C6B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0154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5484"/>
    <w:rsid w:val="00EC1146"/>
    <w:rsid w:val="00EC5094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6</cp:revision>
  <cp:lastPrinted>2013-09-06T11:02:00Z</cp:lastPrinted>
  <dcterms:created xsi:type="dcterms:W3CDTF">2020-05-14T13:16:00Z</dcterms:created>
  <dcterms:modified xsi:type="dcterms:W3CDTF">2021-06-02T06:08:00Z</dcterms:modified>
</cp:coreProperties>
</file>